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F7738" w14:textId="48E11027" w:rsidR="0017226C" w:rsidRDefault="002C1846" w:rsidP="00C142C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D35897F" wp14:editId="25D3DB6E">
                <wp:simplePos x="0" y="0"/>
                <wp:positionH relativeFrom="column">
                  <wp:posOffset>-342900</wp:posOffset>
                </wp:positionH>
                <wp:positionV relativeFrom="paragraph">
                  <wp:posOffset>-371475</wp:posOffset>
                </wp:positionV>
                <wp:extent cx="7315200" cy="10429875"/>
                <wp:effectExtent l="19050" t="1905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0" cy="10429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444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28C329" w14:textId="06E717B0" w:rsidR="002C1846" w:rsidRDefault="002C1846" w:rsidP="002C1846">
                            <w:pPr>
                              <w:jc w:val="center"/>
                            </w:pPr>
                          </w:p>
                          <w:p w14:paraId="6A846139" w14:textId="7392C0F0" w:rsidR="002C1846" w:rsidRDefault="002C1846" w:rsidP="002C1846">
                            <w:pPr>
                              <w:jc w:val="center"/>
                            </w:pPr>
                          </w:p>
                          <w:p w14:paraId="6000B358" w14:textId="15ED1010" w:rsidR="002C1846" w:rsidRDefault="002C1846" w:rsidP="002C1846">
                            <w:pPr>
                              <w:jc w:val="center"/>
                            </w:pPr>
                          </w:p>
                          <w:p w14:paraId="428DE82A" w14:textId="77777777" w:rsidR="002C1846" w:rsidRDefault="002C1846" w:rsidP="002C1846">
                            <w:pPr>
                              <w:jc w:val="center"/>
                            </w:pPr>
                          </w:p>
                          <w:p w14:paraId="4E1E992C" w14:textId="77777777" w:rsidR="002C1846" w:rsidRDefault="002C1846" w:rsidP="002C18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5897F" id="Rectangle 2" o:spid="_x0000_s1026" style="position:absolute;left:0;text-align:left;margin-left:-27pt;margin-top:-29.25pt;width:8in;height:821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" fillcolor="white [3212]" strokecolor="#c00000" strokeweight="3.5pt">
                <v:textbox>
                  <w:txbxContent>
                    <w:p w14:paraId="3B28C329" w14:textId="06E717B0" w:rsidR="002C1846" w:rsidRDefault="002C1846" w:rsidP="002C1846">
                      <w:pPr>
                        <w:jc w:val="center"/>
                      </w:pPr>
                    </w:p>
                    <w:p w14:paraId="6A846139" w14:textId="7392C0F0" w:rsidR="002C1846" w:rsidRDefault="002C1846" w:rsidP="002C1846">
                      <w:pPr>
                        <w:jc w:val="center"/>
                      </w:pPr>
                    </w:p>
                    <w:p w14:paraId="6000B358" w14:textId="15ED1010" w:rsidR="002C1846" w:rsidRDefault="002C1846" w:rsidP="002C1846">
                      <w:pPr>
                        <w:jc w:val="center"/>
                      </w:pPr>
                    </w:p>
                    <w:p w14:paraId="428DE82A" w14:textId="77777777" w:rsidR="002C1846" w:rsidRDefault="002C1846" w:rsidP="002C1846">
                      <w:pPr>
                        <w:jc w:val="center"/>
                      </w:pPr>
                    </w:p>
                    <w:p w14:paraId="4E1E992C" w14:textId="77777777" w:rsidR="002C1846" w:rsidRDefault="002C1846" w:rsidP="002C184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142CD">
        <w:rPr>
          <w:noProof/>
        </w:rPr>
        <w:drawing>
          <wp:inline distT="0" distB="0" distL="0" distR="0" wp14:anchorId="1DE917A6" wp14:editId="0D73BFEB">
            <wp:extent cx="6560338" cy="1085850"/>
            <wp:effectExtent l="0" t="0" r="0" b="0"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6014" cy="1088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A18CB3" w14:textId="2271B353" w:rsidR="00C142CD" w:rsidRDefault="00C142CD" w:rsidP="00C142CD">
      <w:pPr>
        <w:jc w:val="center"/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248"/>
        <w:gridCol w:w="6237"/>
      </w:tblGrid>
      <w:tr w:rsidR="00C142CD" w14:paraId="4D5DDD19" w14:textId="77777777" w:rsidTr="002C1846">
        <w:tc>
          <w:tcPr>
            <w:tcW w:w="4248" w:type="dxa"/>
            <w:tcBorders>
              <w:top w:val="single" w:sz="12" w:space="0" w:color="auto"/>
              <w:left w:val="single" w:sz="12" w:space="0" w:color="auto"/>
            </w:tcBorders>
          </w:tcPr>
          <w:p w14:paraId="67CF7B16" w14:textId="5E4A26C2" w:rsidR="00C142CD" w:rsidRPr="00C142CD" w:rsidRDefault="00C142CD" w:rsidP="00C142CD">
            <w:pPr>
              <w:jc w:val="center"/>
              <w:rPr>
                <w:rFonts w:ascii="Lato" w:hAnsi="Lato"/>
                <w:b/>
                <w:bCs/>
                <w:sz w:val="36"/>
                <w:szCs w:val="36"/>
              </w:rPr>
            </w:pPr>
            <w:r w:rsidRPr="00C142CD">
              <w:rPr>
                <w:rFonts w:ascii="Lato" w:hAnsi="Lato"/>
                <w:b/>
                <w:bCs/>
                <w:sz w:val="36"/>
                <w:szCs w:val="36"/>
              </w:rPr>
              <w:t>Location of Road Closure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DB1E9AA" w14:textId="77777777" w:rsidR="00C142CD" w:rsidRPr="002C1846" w:rsidRDefault="00C142CD" w:rsidP="002C1846">
            <w:pPr>
              <w:rPr>
                <w:rFonts w:ascii="Lato" w:hAnsi="Lato"/>
                <w:b/>
                <w:bCs/>
                <w:sz w:val="32"/>
                <w:szCs w:val="32"/>
              </w:rPr>
            </w:pPr>
          </w:p>
        </w:tc>
      </w:tr>
      <w:tr w:rsidR="00C142CD" w14:paraId="1AEEA42D" w14:textId="77777777" w:rsidTr="002C1846">
        <w:tc>
          <w:tcPr>
            <w:tcW w:w="4248" w:type="dxa"/>
            <w:tcBorders>
              <w:left w:val="single" w:sz="12" w:space="0" w:color="auto"/>
            </w:tcBorders>
          </w:tcPr>
          <w:p w14:paraId="24F7E6B8" w14:textId="688A01C4" w:rsidR="00C142CD" w:rsidRPr="00C142CD" w:rsidRDefault="00C142CD" w:rsidP="00C142CD">
            <w:pPr>
              <w:jc w:val="center"/>
              <w:rPr>
                <w:rFonts w:ascii="Lato" w:hAnsi="Lato"/>
                <w:b/>
                <w:bCs/>
                <w:sz w:val="36"/>
                <w:szCs w:val="36"/>
              </w:rPr>
            </w:pPr>
            <w:r w:rsidRPr="00C142CD">
              <w:rPr>
                <w:rFonts w:ascii="Lato" w:hAnsi="Lato"/>
                <w:b/>
                <w:bCs/>
                <w:sz w:val="36"/>
                <w:szCs w:val="36"/>
              </w:rPr>
              <w:t>Effect of Road Closure</w:t>
            </w:r>
          </w:p>
        </w:tc>
        <w:tc>
          <w:tcPr>
            <w:tcW w:w="6237" w:type="dxa"/>
            <w:tcBorders>
              <w:top w:val="single" w:sz="8" w:space="0" w:color="auto"/>
              <w:right w:val="single" w:sz="12" w:space="0" w:color="auto"/>
            </w:tcBorders>
          </w:tcPr>
          <w:p w14:paraId="555AE421" w14:textId="3CED2365" w:rsidR="00C142CD" w:rsidRPr="002C1846" w:rsidRDefault="002C1846" w:rsidP="002C1846">
            <w:pPr>
              <w:rPr>
                <w:rFonts w:ascii="Lato" w:hAnsi="Lato"/>
                <w:b/>
                <w:bCs/>
                <w:sz w:val="32"/>
                <w:szCs w:val="32"/>
              </w:rPr>
            </w:pPr>
            <w:r w:rsidRPr="002C1846">
              <w:rPr>
                <w:rFonts w:ascii="Lato" w:hAnsi="Lato"/>
                <w:b/>
                <w:bCs/>
                <w:sz w:val="32"/>
                <w:szCs w:val="32"/>
              </w:rPr>
              <w:t>Diversion</w:t>
            </w:r>
          </w:p>
        </w:tc>
      </w:tr>
      <w:tr w:rsidR="00C142CD" w14:paraId="34BA2681" w14:textId="77777777" w:rsidTr="002C1846">
        <w:tc>
          <w:tcPr>
            <w:tcW w:w="4248" w:type="dxa"/>
            <w:tcBorders>
              <w:left w:val="single" w:sz="12" w:space="0" w:color="auto"/>
            </w:tcBorders>
          </w:tcPr>
          <w:p w14:paraId="501D1230" w14:textId="7262C5F2" w:rsidR="00C142CD" w:rsidRPr="00C142CD" w:rsidRDefault="00C142CD" w:rsidP="00C142CD">
            <w:pPr>
              <w:jc w:val="center"/>
              <w:rPr>
                <w:rFonts w:ascii="Lato" w:hAnsi="Lato"/>
                <w:b/>
                <w:bCs/>
                <w:sz w:val="36"/>
                <w:szCs w:val="36"/>
              </w:rPr>
            </w:pPr>
            <w:r w:rsidRPr="00C142CD">
              <w:rPr>
                <w:rFonts w:ascii="Lato" w:hAnsi="Lato"/>
                <w:b/>
                <w:bCs/>
                <w:sz w:val="36"/>
                <w:szCs w:val="36"/>
              </w:rPr>
              <w:t>Start Time</w:t>
            </w:r>
          </w:p>
        </w:tc>
        <w:tc>
          <w:tcPr>
            <w:tcW w:w="6237" w:type="dxa"/>
            <w:tcBorders>
              <w:right w:val="single" w:sz="12" w:space="0" w:color="auto"/>
            </w:tcBorders>
          </w:tcPr>
          <w:p w14:paraId="064F8BFD" w14:textId="3B4F6955" w:rsidR="00C142CD" w:rsidRPr="002C1846" w:rsidRDefault="002C1846" w:rsidP="002C1846">
            <w:pPr>
              <w:rPr>
                <w:rFonts w:ascii="Lato" w:hAnsi="Lato"/>
                <w:b/>
                <w:bCs/>
                <w:sz w:val="32"/>
                <w:szCs w:val="32"/>
              </w:rPr>
            </w:pPr>
            <w:r w:rsidRPr="002C1846">
              <w:rPr>
                <w:rFonts w:ascii="Lato" w:hAnsi="Lato"/>
                <w:b/>
                <w:bCs/>
                <w:sz w:val="32"/>
                <w:szCs w:val="32"/>
              </w:rPr>
              <w:t xml:space="preserve">Immediate effect </w:t>
            </w:r>
          </w:p>
        </w:tc>
      </w:tr>
      <w:tr w:rsidR="00C142CD" w14:paraId="0AD46CE9" w14:textId="77777777" w:rsidTr="002C1846">
        <w:tc>
          <w:tcPr>
            <w:tcW w:w="4248" w:type="dxa"/>
            <w:tcBorders>
              <w:left w:val="single" w:sz="12" w:space="0" w:color="auto"/>
              <w:bottom w:val="single" w:sz="12" w:space="0" w:color="auto"/>
            </w:tcBorders>
          </w:tcPr>
          <w:p w14:paraId="6463E22D" w14:textId="14B1C660" w:rsidR="00C142CD" w:rsidRPr="00C142CD" w:rsidRDefault="00C142CD" w:rsidP="00C142CD">
            <w:pPr>
              <w:jc w:val="center"/>
              <w:rPr>
                <w:rFonts w:ascii="Lato" w:hAnsi="Lato"/>
                <w:b/>
                <w:bCs/>
                <w:sz w:val="36"/>
                <w:szCs w:val="36"/>
              </w:rPr>
            </w:pPr>
            <w:r w:rsidRPr="00C142CD">
              <w:rPr>
                <w:rFonts w:ascii="Lato" w:hAnsi="Lato"/>
                <w:b/>
                <w:bCs/>
                <w:sz w:val="36"/>
                <w:szCs w:val="36"/>
              </w:rPr>
              <w:t>Services Affected</w:t>
            </w:r>
          </w:p>
        </w:tc>
        <w:tc>
          <w:tcPr>
            <w:tcW w:w="6237" w:type="dxa"/>
            <w:tcBorders>
              <w:bottom w:val="single" w:sz="12" w:space="0" w:color="auto"/>
              <w:right w:val="single" w:sz="12" w:space="0" w:color="auto"/>
            </w:tcBorders>
          </w:tcPr>
          <w:p w14:paraId="66E8C4D7" w14:textId="77777777" w:rsidR="00C142CD" w:rsidRPr="002C1846" w:rsidRDefault="00C142CD" w:rsidP="002C1846">
            <w:pPr>
              <w:rPr>
                <w:rFonts w:ascii="Lato" w:hAnsi="Lato"/>
                <w:b/>
                <w:bCs/>
                <w:sz w:val="32"/>
                <w:szCs w:val="32"/>
              </w:rPr>
            </w:pPr>
          </w:p>
        </w:tc>
      </w:tr>
    </w:tbl>
    <w:p w14:paraId="4FC49F99" w14:textId="38302522" w:rsidR="00C142CD" w:rsidRDefault="00C142CD" w:rsidP="00C142CD"/>
    <w:p w14:paraId="5AA0C9E8" w14:textId="16382E1C" w:rsidR="00C142CD" w:rsidRDefault="00C142CD" w:rsidP="00C142CD">
      <w:pPr>
        <w:rPr>
          <w:rFonts w:ascii="Lato" w:hAnsi="Lato"/>
          <w:sz w:val="28"/>
          <w:szCs w:val="28"/>
        </w:rPr>
      </w:pPr>
      <w:r w:rsidRPr="00E0071F">
        <w:rPr>
          <w:rFonts w:ascii="Lato" w:hAnsi="Lato"/>
          <w:b/>
          <w:bCs/>
          <w:sz w:val="28"/>
          <w:szCs w:val="28"/>
        </w:rPr>
        <w:t>Due to</w:t>
      </w:r>
      <w:r>
        <w:rPr>
          <w:rFonts w:ascii="Lato" w:hAnsi="Lato"/>
          <w:sz w:val="28"/>
          <w:szCs w:val="28"/>
        </w:rPr>
        <w:t xml:space="preserve"> </w:t>
      </w:r>
      <w:r w:rsidRPr="00AA4216">
        <w:rPr>
          <w:rFonts w:ascii="Lato" w:hAnsi="Lato"/>
          <w:color w:val="FF0000"/>
          <w:sz w:val="28"/>
          <w:szCs w:val="28"/>
        </w:rPr>
        <w:t>&lt;ENTER CLOSURE REASON HERE&gt;</w:t>
      </w:r>
      <w:r>
        <w:rPr>
          <w:rFonts w:ascii="Lato" w:hAnsi="Lato"/>
          <w:sz w:val="28"/>
          <w:szCs w:val="28"/>
        </w:rPr>
        <w:t xml:space="preserve">, </w:t>
      </w:r>
      <w:r w:rsidRPr="00E0071F">
        <w:rPr>
          <w:rFonts w:ascii="Lato" w:hAnsi="Lato"/>
          <w:b/>
          <w:bCs/>
          <w:sz w:val="28"/>
          <w:szCs w:val="28"/>
        </w:rPr>
        <w:t>buses on</w:t>
      </w:r>
      <w:r>
        <w:rPr>
          <w:rFonts w:ascii="Lato" w:hAnsi="Lato"/>
          <w:sz w:val="28"/>
          <w:szCs w:val="28"/>
        </w:rPr>
        <w:t xml:space="preserve"> </w:t>
      </w:r>
      <w:r w:rsidRPr="00AA4216">
        <w:rPr>
          <w:rFonts w:ascii="Lato" w:hAnsi="Lato"/>
          <w:color w:val="FF0000"/>
          <w:sz w:val="28"/>
          <w:szCs w:val="28"/>
        </w:rPr>
        <w:t xml:space="preserve">&lt;ENTER AFFECTED ROAD NAME(S)&gt; </w:t>
      </w:r>
      <w:r w:rsidRPr="00E0071F">
        <w:rPr>
          <w:rFonts w:ascii="Lato" w:hAnsi="Lato"/>
          <w:b/>
          <w:bCs/>
          <w:sz w:val="28"/>
          <w:szCs w:val="28"/>
        </w:rPr>
        <w:t>will be on diversion from</w:t>
      </w:r>
      <w:r>
        <w:rPr>
          <w:rFonts w:ascii="Lato" w:hAnsi="Lato"/>
          <w:sz w:val="28"/>
          <w:szCs w:val="28"/>
        </w:rPr>
        <w:t xml:space="preserve"> </w:t>
      </w:r>
      <w:r w:rsidRPr="00AA4216">
        <w:rPr>
          <w:rFonts w:ascii="Lato" w:hAnsi="Lato"/>
          <w:color w:val="FF0000"/>
          <w:sz w:val="28"/>
          <w:szCs w:val="28"/>
        </w:rPr>
        <w:t>&lt;ENTER DIVERSION START TIME&gt;.</w:t>
      </w:r>
    </w:p>
    <w:p w14:paraId="044D9DF9" w14:textId="30B21CF8" w:rsidR="00C142CD" w:rsidRDefault="00C142CD" w:rsidP="00C142CD">
      <w:pPr>
        <w:rPr>
          <w:rFonts w:ascii="Lato" w:hAnsi="Lato"/>
          <w:sz w:val="28"/>
          <w:szCs w:val="28"/>
        </w:rPr>
      </w:pPr>
    </w:p>
    <w:p w14:paraId="3C0E22D2" w14:textId="463FD456" w:rsidR="00C142CD" w:rsidRDefault="00C142CD" w:rsidP="00C142CD">
      <w:pPr>
        <w:rPr>
          <w:rFonts w:ascii="Lato" w:hAnsi="Lato"/>
          <w:sz w:val="28"/>
          <w:szCs w:val="28"/>
        </w:rPr>
      </w:pPr>
      <w:r w:rsidRPr="00E0071F">
        <w:rPr>
          <w:rFonts w:ascii="Lato" w:hAnsi="Lato"/>
          <w:b/>
          <w:bCs/>
          <w:sz w:val="28"/>
          <w:szCs w:val="28"/>
        </w:rPr>
        <w:t xml:space="preserve">Diversion </w:t>
      </w:r>
      <w:r>
        <w:rPr>
          <w:rFonts w:ascii="Lato" w:hAnsi="Lato"/>
          <w:sz w:val="28"/>
          <w:szCs w:val="28"/>
        </w:rPr>
        <w:t>–</w:t>
      </w:r>
    </w:p>
    <w:p w14:paraId="36A0B0C1" w14:textId="491BDCC7" w:rsidR="00C142CD" w:rsidRDefault="00C142CD" w:rsidP="00C142CD">
      <w:pPr>
        <w:rPr>
          <w:rFonts w:ascii="Lato" w:hAnsi="Lato"/>
          <w:i/>
          <w:iCs/>
          <w:sz w:val="28"/>
          <w:szCs w:val="28"/>
        </w:rPr>
      </w:pPr>
      <w:r w:rsidRPr="00E0071F">
        <w:rPr>
          <w:rFonts w:ascii="Lato" w:hAnsi="Lato"/>
          <w:b/>
          <w:bCs/>
          <w:i/>
          <w:iCs/>
          <w:sz w:val="28"/>
          <w:szCs w:val="28"/>
        </w:rPr>
        <w:t>Service Number X</w:t>
      </w:r>
      <w:r w:rsidR="00AA4216">
        <w:rPr>
          <w:rFonts w:ascii="Lato" w:hAnsi="Lato"/>
          <w:b/>
          <w:bCs/>
          <w:i/>
          <w:iCs/>
          <w:sz w:val="28"/>
          <w:szCs w:val="28"/>
        </w:rPr>
        <w:t>, X</w:t>
      </w:r>
      <w:r w:rsidRPr="00E0071F">
        <w:rPr>
          <w:rFonts w:ascii="Lato" w:hAnsi="Lato"/>
          <w:b/>
          <w:bCs/>
          <w:i/>
          <w:iCs/>
          <w:sz w:val="28"/>
          <w:szCs w:val="28"/>
        </w:rPr>
        <w:t>X</w:t>
      </w:r>
      <w:r w:rsidRPr="00E0071F">
        <w:rPr>
          <w:rFonts w:ascii="Lato" w:hAnsi="Lato"/>
          <w:i/>
          <w:iCs/>
          <w:sz w:val="28"/>
          <w:szCs w:val="28"/>
        </w:rPr>
        <w:t xml:space="preserve"> – Give details of diversion, including street names at the start and end of diversion and a full description of the diversion route.</w:t>
      </w:r>
    </w:p>
    <w:p w14:paraId="1CACB308" w14:textId="285D0CB4" w:rsidR="00E0071F" w:rsidRDefault="00E0071F" w:rsidP="00C142CD">
      <w:pPr>
        <w:rPr>
          <w:rFonts w:ascii="Lato" w:hAnsi="Lato"/>
          <w:i/>
          <w:iCs/>
          <w:sz w:val="28"/>
          <w:szCs w:val="28"/>
        </w:rPr>
      </w:pPr>
    </w:p>
    <w:p w14:paraId="6692259D" w14:textId="77777777" w:rsidR="002C1846" w:rsidRDefault="002C1846" w:rsidP="00C142CD">
      <w:pPr>
        <w:rPr>
          <w:rFonts w:ascii="Lato" w:hAnsi="Lato"/>
          <w:i/>
          <w:iCs/>
          <w:sz w:val="28"/>
          <w:szCs w:val="28"/>
        </w:rPr>
      </w:pPr>
    </w:p>
    <w:p w14:paraId="69DFEB93" w14:textId="77777777" w:rsidR="002C1846" w:rsidRDefault="002C1846" w:rsidP="00C142CD">
      <w:pPr>
        <w:rPr>
          <w:rFonts w:ascii="Lato" w:hAnsi="Lato"/>
          <w:i/>
          <w:iCs/>
          <w:sz w:val="28"/>
          <w:szCs w:val="28"/>
        </w:rPr>
      </w:pPr>
    </w:p>
    <w:p w14:paraId="6E75AE27" w14:textId="77777777" w:rsidR="002C1846" w:rsidRDefault="002C1846" w:rsidP="00C142CD">
      <w:pPr>
        <w:rPr>
          <w:rFonts w:ascii="Lato" w:hAnsi="Lato"/>
          <w:i/>
          <w:iCs/>
          <w:sz w:val="28"/>
          <w:szCs w:val="28"/>
        </w:rPr>
      </w:pPr>
    </w:p>
    <w:p w14:paraId="14BD2438" w14:textId="4E5D5AEA" w:rsidR="00E0071F" w:rsidRPr="002C1846" w:rsidRDefault="00E0071F" w:rsidP="00C142CD">
      <w:pPr>
        <w:rPr>
          <w:rFonts w:ascii="Lato" w:hAnsi="Lato"/>
          <w:i/>
          <w:iCs/>
          <w:color w:val="FF0000"/>
          <w:sz w:val="28"/>
          <w:szCs w:val="28"/>
        </w:rPr>
      </w:pPr>
      <w:r w:rsidRPr="002C1846">
        <w:rPr>
          <w:rFonts w:ascii="Lato" w:hAnsi="Lato"/>
          <w:i/>
          <w:iCs/>
          <w:color w:val="FF0000"/>
          <w:sz w:val="28"/>
          <w:szCs w:val="28"/>
        </w:rPr>
        <w:t>Whe</w:t>
      </w:r>
      <w:r w:rsidR="00AA4216" w:rsidRPr="002C1846">
        <w:rPr>
          <w:rFonts w:ascii="Lato" w:hAnsi="Lato"/>
          <w:i/>
          <w:iCs/>
          <w:color w:val="FF0000"/>
          <w:sz w:val="28"/>
          <w:szCs w:val="28"/>
        </w:rPr>
        <w:t>n</w:t>
      </w:r>
      <w:r w:rsidRPr="002C1846">
        <w:rPr>
          <w:rFonts w:ascii="Lato" w:hAnsi="Lato"/>
          <w:i/>
          <w:iCs/>
          <w:color w:val="FF0000"/>
          <w:sz w:val="28"/>
          <w:szCs w:val="28"/>
        </w:rPr>
        <w:t xml:space="preserve"> </w:t>
      </w:r>
      <w:proofErr w:type="gramStart"/>
      <w:r w:rsidRPr="002C1846">
        <w:rPr>
          <w:rFonts w:ascii="Lato" w:hAnsi="Lato"/>
          <w:i/>
          <w:iCs/>
          <w:color w:val="FF0000"/>
          <w:sz w:val="28"/>
          <w:szCs w:val="28"/>
        </w:rPr>
        <w:t>possibl</w:t>
      </w:r>
      <w:r w:rsidR="00AA4216" w:rsidRPr="002C1846">
        <w:rPr>
          <w:rFonts w:ascii="Lato" w:hAnsi="Lato"/>
          <w:i/>
          <w:iCs/>
          <w:color w:val="FF0000"/>
          <w:sz w:val="28"/>
          <w:szCs w:val="28"/>
        </w:rPr>
        <w:t xml:space="preserve">e, </w:t>
      </w:r>
      <w:r w:rsidRPr="002C1846">
        <w:rPr>
          <w:rFonts w:ascii="Lato" w:hAnsi="Lato"/>
          <w:i/>
          <w:iCs/>
          <w:color w:val="FF0000"/>
          <w:sz w:val="28"/>
          <w:szCs w:val="28"/>
        </w:rPr>
        <w:t xml:space="preserve"> cut</w:t>
      </w:r>
      <w:proofErr w:type="gramEnd"/>
      <w:r w:rsidRPr="002C1846">
        <w:rPr>
          <w:rFonts w:ascii="Lato" w:hAnsi="Lato"/>
          <w:i/>
          <w:iCs/>
          <w:color w:val="FF0000"/>
          <w:sz w:val="28"/>
          <w:szCs w:val="28"/>
        </w:rPr>
        <w:t xml:space="preserve"> and paste a map showing the diversion route from the Map Archive which can be found in Departments</w:t>
      </w:r>
      <w:r w:rsidR="00AA4216" w:rsidRPr="002C1846">
        <w:rPr>
          <w:rFonts w:ascii="Lato" w:hAnsi="Lato"/>
          <w:i/>
          <w:iCs/>
          <w:color w:val="FF0000"/>
          <w:sz w:val="28"/>
          <w:szCs w:val="28"/>
        </w:rPr>
        <w:t xml:space="preserve"> –Road closure maps</w:t>
      </w:r>
    </w:p>
    <w:p w14:paraId="682ED7A6" w14:textId="6813F330" w:rsidR="00E0071F" w:rsidRDefault="00E0071F" w:rsidP="00C142CD">
      <w:pPr>
        <w:rPr>
          <w:rFonts w:ascii="Lato" w:hAnsi="Lato"/>
          <w:i/>
          <w:iCs/>
          <w:sz w:val="28"/>
          <w:szCs w:val="28"/>
        </w:rPr>
      </w:pPr>
    </w:p>
    <w:p w14:paraId="60656A40" w14:textId="2DAA1615" w:rsidR="00E0071F" w:rsidRDefault="00E0071F" w:rsidP="00C142CD">
      <w:pPr>
        <w:rPr>
          <w:rFonts w:ascii="Lato" w:hAnsi="Lato"/>
          <w:i/>
          <w:iCs/>
          <w:sz w:val="28"/>
          <w:szCs w:val="28"/>
        </w:rPr>
      </w:pPr>
    </w:p>
    <w:p w14:paraId="711DEEA1" w14:textId="24588FE0" w:rsidR="00E0071F" w:rsidRDefault="00E0071F" w:rsidP="00C142CD">
      <w:pPr>
        <w:rPr>
          <w:rFonts w:ascii="Lato" w:hAnsi="Lato"/>
          <w:i/>
          <w:iCs/>
          <w:sz w:val="28"/>
          <w:szCs w:val="28"/>
        </w:rPr>
      </w:pPr>
    </w:p>
    <w:p w14:paraId="749441BD" w14:textId="76AAE6CB" w:rsidR="00E0071F" w:rsidRDefault="00E0071F" w:rsidP="00C142CD">
      <w:pPr>
        <w:rPr>
          <w:rFonts w:ascii="Lato" w:hAnsi="Lato"/>
          <w:i/>
          <w:iCs/>
          <w:sz w:val="28"/>
          <w:szCs w:val="28"/>
        </w:rPr>
      </w:pPr>
    </w:p>
    <w:p w14:paraId="1564F2C2" w14:textId="5CC1BD70" w:rsidR="00E0071F" w:rsidRDefault="00E0071F" w:rsidP="00C142CD">
      <w:pPr>
        <w:rPr>
          <w:rFonts w:ascii="Lato" w:hAnsi="Lato"/>
          <w:i/>
          <w:iCs/>
          <w:sz w:val="28"/>
          <w:szCs w:val="28"/>
        </w:rPr>
      </w:pPr>
    </w:p>
    <w:p w14:paraId="0F8D5E09" w14:textId="3D5D4BC6" w:rsidR="00E0071F" w:rsidRDefault="00E0071F" w:rsidP="00C142CD">
      <w:pPr>
        <w:rPr>
          <w:rFonts w:ascii="Lato" w:hAnsi="Lato"/>
          <w:i/>
          <w:iCs/>
          <w:sz w:val="28"/>
          <w:szCs w:val="28"/>
        </w:rPr>
      </w:pPr>
    </w:p>
    <w:p w14:paraId="3F30AFDD" w14:textId="49D78F52" w:rsidR="00E0071F" w:rsidRDefault="00E0071F" w:rsidP="00C142CD">
      <w:pPr>
        <w:rPr>
          <w:rFonts w:ascii="Lato" w:hAnsi="Lato"/>
          <w:i/>
          <w:iCs/>
          <w:sz w:val="28"/>
          <w:szCs w:val="28"/>
        </w:rPr>
      </w:pPr>
    </w:p>
    <w:p w14:paraId="6DA2150D" w14:textId="7E0E92DF" w:rsidR="00E0071F" w:rsidRDefault="00E0071F" w:rsidP="00C142CD">
      <w:pPr>
        <w:rPr>
          <w:rFonts w:ascii="Lato" w:hAnsi="Lato"/>
          <w:i/>
          <w:iCs/>
          <w:sz w:val="28"/>
          <w:szCs w:val="28"/>
        </w:rPr>
      </w:pPr>
    </w:p>
    <w:p w14:paraId="5E21EECC" w14:textId="3C81C0EB" w:rsidR="00E0071F" w:rsidRPr="00AA4216" w:rsidRDefault="00AA4216" w:rsidP="002C1846">
      <w:pPr>
        <w:ind w:left="7920" w:firstLine="720"/>
        <w:rPr>
          <w:rFonts w:ascii="Lato" w:hAnsi="Lato"/>
          <w:i/>
          <w:iCs/>
          <w:color w:val="FF0000"/>
          <w:sz w:val="28"/>
          <w:szCs w:val="28"/>
        </w:rPr>
      </w:pPr>
      <w:r w:rsidRPr="00AA4216">
        <w:rPr>
          <w:rFonts w:ascii="Lato" w:hAnsi="Lato"/>
          <w:i/>
          <w:iCs/>
          <w:color w:val="FF0000"/>
          <w:sz w:val="28"/>
          <w:szCs w:val="28"/>
        </w:rPr>
        <w:t>Date of issue</w:t>
      </w:r>
    </w:p>
    <w:sectPr w:rsidR="00E0071F" w:rsidRPr="00AA4216" w:rsidSect="00C142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2CD"/>
    <w:rsid w:val="0017226C"/>
    <w:rsid w:val="002C1846"/>
    <w:rsid w:val="0051150A"/>
    <w:rsid w:val="007F60C0"/>
    <w:rsid w:val="009F3AEF"/>
    <w:rsid w:val="00AA4216"/>
    <w:rsid w:val="00C142CD"/>
    <w:rsid w:val="00E00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DB9C8"/>
  <w15:chartTrackingRefBased/>
  <w15:docId w15:val="{21E63381-F8D1-4BF0-87C2-30ACBE3E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4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FCF01-CBAB-4876-AA07-DA18C7CD9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Lothian Buses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Infrastructure</dc:creator>
  <cp:keywords/>
  <dc:description/>
  <cp:lastModifiedBy>Gavin Crowther - Lothian Buses</cp:lastModifiedBy>
  <cp:revision>2</cp:revision>
  <cp:lastPrinted>2022-11-04T08:10:00Z</cp:lastPrinted>
  <dcterms:created xsi:type="dcterms:W3CDTF">2023-11-15T09:26:00Z</dcterms:created>
  <dcterms:modified xsi:type="dcterms:W3CDTF">2023-11-15T09:26:00Z</dcterms:modified>
</cp:coreProperties>
</file>