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21BE4" w14:textId="3A34B7F2" w:rsidR="004C5176" w:rsidRDefault="004C5176" w:rsidP="00097D9C">
      <w:pPr>
        <w:jc w:val="center"/>
        <w:rPr>
          <w:rFonts w:ascii="Lato Heavy" w:hAnsi="Lato Heavy"/>
          <w:b/>
          <w:color w:val="FF0000"/>
        </w:rPr>
      </w:pPr>
      <w:r>
        <w:rPr>
          <w:noProof/>
        </w:rPr>
        <w:drawing>
          <wp:inline distT="0" distB="0" distL="0" distR="0" wp14:anchorId="138188A6" wp14:editId="6B63F196">
            <wp:extent cx="2156460" cy="500380"/>
            <wp:effectExtent l="0" t="0" r="0" b="0"/>
            <wp:docPr id="2" name="Picture 1" descr="C:\Users\CMCuthbertson\AppData\Local\Microsoft\Windows\Temporary Internet Files\Content.Outlook\AI19US12\Lothian logo-01 (002).jp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C:\Users\CMCuthbertson\AppData\Local\Microsoft\Windows\Temporary Internet Files\Content.Outlook\AI19US12\Lothian logo-01 (002).jpg">
                      <a:extLst>
                        <a:ext uri="{FF2B5EF4-FFF2-40B4-BE49-F238E27FC236}">
                          <a16:creationId xmlns:a16="http://schemas.microsoft.com/office/drawing/2014/main" id="{00000000-0008-0000-0000-000002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6460" cy="500380"/>
                    </a:xfrm>
                    <a:prstGeom prst="rect">
                      <a:avLst/>
                    </a:prstGeom>
                    <a:noFill/>
                    <a:ln>
                      <a:noFill/>
                    </a:ln>
                  </pic:spPr>
                </pic:pic>
              </a:graphicData>
            </a:graphic>
          </wp:inline>
        </w:drawing>
      </w:r>
    </w:p>
    <w:p w14:paraId="2B558498" w14:textId="3FA7CBCC" w:rsidR="00097D9C" w:rsidRPr="00E3535E" w:rsidRDefault="004C5176" w:rsidP="00097D9C">
      <w:pPr>
        <w:jc w:val="center"/>
        <w:rPr>
          <w:rFonts w:asciiTheme="majorHAnsi" w:hAnsiTheme="majorHAnsi" w:cstheme="majorHAnsi"/>
          <w:b/>
          <w:sz w:val="28"/>
          <w:szCs w:val="28"/>
          <w:u w:val="single"/>
        </w:rPr>
      </w:pPr>
      <w:r w:rsidRPr="00E3535E">
        <w:rPr>
          <w:rFonts w:asciiTheme="majorHAnsi" w:hAnsiTheme="majorHAnsi" w:cstheme="majorHAnsi"/>
          <w:b/>
          <w:sz w:val="28"/>
          <w:szCs w:val="28"/>
          <w:u w:val="single"/>
        </w:rPr>
        <w:t>Engineering Quarterly Compliance Audit Procedure</w:t>
      </w:r>
    </w:p>
    <w:p w14:paraId="0ACC7717" w14:textId="77777777" w:rsidR="004959B7" w:rsidRPr="004C5176" w:rsidRDefault="00A4254A" w:rsidP="00097D9C">
      <w:pPr>
        <w:ind w:left="1440" w:hanging="1440"/>
        <w:rPr>
          <w:rStyle w:val="Heading3Char"/>
          <w:b/>
          <w:color w:val="auto"/>
          <w:u w:val="single"/>
        </w:rPr>
      </w:pPr>
      <w:r w:rsidRPr="004C5176">
        <w:rPr>
          <w:rStyle w:val="Heading3Char"/>
          <w:b/>
          <w:color w:val="auto"/>
          <w:u w:val="single"/>
        </w:rPr>
        <w:t>Purpose:</w:t>
      </w:r>
    </w:p>
    <w:p w14:paraId="7F619FAB" w14:textId="6B739201" w:rsidR="0003051F" w:rsidRPr="0003051F" w:rsidRDefault="0003051F" w:rsidP="004C5176">
      <w:pPr>
        <w:spacing w:before="240" w:after="0" w:line="240" w:lineRule="auto"/>
        <w:rPr>
          <w:rFonts w:eastAsia="Times New Roman" w:cstheme="minorHAnsi"/>
          <w:lang w:eastAsia="en-GB"/>
        </w:rPr>
      </w:pPr>
      <w:r>
        <w:rPr>
          <w:rFonts w:eastAsia="Times New Roman" w:cstheme="minorHAnsi"/>
          <w:lang w:eastAsia="en-GB"/>
        </w:rPr>
        <w:t>Lothian as a</w:t>
      </w:r>
      <w:r w:rsidR="00341D69">
        <w:rPr>
          <w:rFonts w:eastAsia="Times New Roman" w:cstheme="minorHAnsi"/>
          <w:lang w:eastAsia="en-GB"/>
        </w:rPr>
        <w:t xml:space="preserve"> public</w:t>
      </w:r>
      <w:r>
        <w:rPr>
          <w:rFonts w:eastAsia="Times New Roman" w:cstheme="minorHAnsi"/>
          <w:lang w:eastAsia="en-GB"/>
        </w:rPr>
        <w:t xml:space="preserve"> t</w:t>
      </w:r>
      <w:r w:rsidRPr="0003051F">
        <w:rPr>
          <w:rFonts w:eastAsia="Times New Roman" w:cstheme="minorHAnsi"/>
          <w:lang w:eastAsia="en-GB"/>
        </w:rPr>
        <w:t>ransport compan</w:t>
      </w:r>
      <w:r>
        <w:rPr>
          <w:rFonts w:eastAsia="Times New Roman" w:cstheme="minorHAnsi"/>
          <w:lang w:eastAsia="en-GB"/>
        </w:rPr>
        <w:t>y</w:t>
      </w:r>
      <w:r w:rsidRPr="0003051F">
        <w:rPr>
          <w:rFonts w:eastAsia="Times New Roman" w:cstheme="minorHAnsi"/>
          <w:lang w:eastAsia="en-GB"/>
        </w:rPr>
        <w:t xml:space="preserve"> </w:t>
      </w:r>
      <w:r w:rsidR="00341D69">
        <w:rPr>
          <w:rFonts w:eastAsia="Times New Roman" w:cstheme="minorHAnsi"/>
          <w:lang w:eastAsia="en-GB"/>
        </w:rPr>
        <w:t>is</w:t>
      </w:r>
      <w:r w:rsidRPr="0003051F">
        <w:rPr>
          <w:rFonts w:eastAsia="Times New Roman" w:cstheme="minorHAnsi"/>
          <w:lang w:eastAsia="en-GB"/>
        </w:rPr>
        <w:t xml:space="preserve"> subject to a numerous rules and regulations, and non-compliance can result in heavy fines, penalties, even the suspension or curtailment</w:t>
      </w:r>
      <w:r>
        <w:rPr>
          <w:rFonts w:eastAsia="Times New Roman" w:cstheme="minorHAnsi"/>
          <w:lang w:eastAsia="en-GB"/>
        </w:rPr>
        <w:t xml:space="preserve"> of our</w:t>
      </w:r>
      <w:r w:rsidRPr="0003051F">
        <w:rPr>
          <w:rFonts w:eastAsia="Times New Roman" w:cstheme="minorHAnsi"/>
          <w:lang w:eastAsia="en-GB"/>
        </w:rPr>
        <w:t xml:space="preserve"> </w:t>
      </w:r>
      <w:r w:rsidR="00341D69" w:rsidRPr="0003051F">
        <w:rPr>
          <w:rFonts w:eastAsia="Times New Roman" w:cstheme="minorHAnsi"/>
          <w:lang w:eastAsia="en-GB"/>
        </w:rPr>
        <w:t>operator</w:t>
      </w:r>
      <w:r w:rsidR="00341D69">
        <w:rPr>
          <w:rFonts w:eastAsia="Times New Roman" w:cstheme="minorHAnsi"/>
          <w:lang w:eastAsia="en-GB"/>
        </w:rPr>
        <w:t>’s</w:t>
      </w:r>
      <w:r w:rsidRPr="0003051F">
        <w:rPr>
          <w:rFonts w:eastAsia="Times New Roman" w:cstheme="minorHAnsi"/>
          <w:lang w:eastAsia="en-GB"/>
        </w:rPr>
        <w:t xml:space="preserve"> licence. </w:t>
      </w:r>
    </w:p>
    <w:p w14:paraId="610165DA" w14:textId="02D3887B" w:rsidR="00187410" w:rsidRDefault="0003051F" w:rsidP="0003051F">
      <w:pPr>
        <w:shd w:val="clear" w:color="auto" w:fill="FFFFFF"/>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Quarterly</w:t>
      </w:r>
      <w:r w:rsidRPr="0003051F">
        <w:rPr>
          <w:rFonts w:eastAsia="Times New Roman" w:cstheme="minorHAnsi"/>
          <w:color w:val="000000"/>
          <w:lang w:eastAsia="en-GB"/>
        </w:rPr>
        <w:t xml:space="preserve"> internal compliance audits aim to help identify </w:t>
      </w:r>
      <w:r w:rsidR="00341D69">
        <w:rPr>
          <w:rFonts w:eastAsia="Times New Roman" w:cstheme="minorHAnsi"/>
          <w:color w:val="000000"/>
          <w:lang w:eastAsia="en-GB"/>
        </w:rPr>
        <w:t xml:space="preserve">any </w:t>
      </w:r>
      <w:r w:rsidRPr="0003051F">
        <w:rPr>
          <w:rFonts w:eastAsia="Times New Roman" w:cstheme="minorHAnsi"/>
          <w:color w:val="000000"/>
          <w:lang w:eastAsia="en-GB"/>
        </w:rPr>
        <w:t>potential areas of non-compliance and ensure that Lothian adheres to all necessary legal requirements</w:t>
      </w:r>
      <w:r w:rsidR="00341D69">
        <w:rPr>
          <w:rFonts w:eastAsia="Times New Roman" w:cstheme="minorHAnsi"/>
          <w:color w:val="000000"/>
          <w:lang w:eastAsia="en-GB"/>
        </w:rPr>
        <w:t>.</w:t>
      </w:r>
    </w:p>
    <w:p w14:paraId="6ACFBF9E" w14:textId="6F1DC581" w:rsidR="00AB6395" w:rsidRDefault="0003051F" w:rsidP="0003051F">
      <w:pPr>
        <w:spacing w:before="240" w:after="0" w:line="240" w:lineRule="auto"/>
        <w:rPr>
          <w:rFonts w:eastAsia="Times New Roman" w:cstheme="minorHAnsi"/>
          <w:lang w:eastAsia="en-GB"/>
        </w:rPr>
      </w:pPr>
      <w:r w:rsidRPr="004C5176">
        <w:rPr>
          <w:rFonts w:eastAsia="Times New Roman" w:cstheme="minorHAnsi"/>
          <w:lang w:eastAsia="en-GB"/>
        </w:rPr>
        <w:t xml:space="preserve">The audit report will cover the strength of compliance preparations, </w:t>
      </w:r>
      <w:r w:rsidR="00AB6395">
        <w:rPr>
          <w:rFonts w:eastAsia="Times New Roman" w:cstheme="minorHAnsi"/>
          <w:lang w:eastAsia="en-GB"/>
        </w:rPr>
        <w:t>internal</w:t>
      </w:r>
      <w:r w:rsidRPr="004C5176">
        <w:rPr>
          <w:rFonts w:eastAsia="Times New Roman" w:cstheme="minorHAnsi"/>
          <w:lang w:eastAsia="en-GB"/>
        </w:rPr>
        <w:t xml:space="preserve"> policies, risk management procedures, and user access controls</w:t>
      </w:r>
      <w:r w:rsidR="00AB6395">
        <w:rPr>
          <w:rFonts w:eastAsia="Times New Roman" w:cstheme="minorHAnsi"/>
          <w:lang w:eastAsia="en-GB"/>
        </w:rPr>
        <w:t xml:space="preserve"> to ensure we comply with provisions enforced by the official bodies such as DVSA, Traffic Commissioner and the Health and Safety Executive.</w:t>
      </w:r>
    </w:p>
    <w:p w14:paraId="629CC661" w14:textId="77777777" w:rsidR="0003051F" w:rsidRPr="0003051F" w:rsidRDefault="0003051F" w:rsidP="0003051F">
      <w:pPr>
        <w:pStyle w:val="NoSpacing"/>
        <w:rPr>
          <w:rStyle w:val="Heading3Char"/>
          <w:rFonts w:asciiTheme="minorHAnsi" w:eastAsia="Times New Roman" w:hAnsiTheme="minorHAnsi" w:cstheme="minorHAnsi"/>
          <w:color w:val="auto"/>
          <w:sz w:val="22"/>
          <w:szCs w:val="22"/>
          <w:lang w:eastAsia="en-GB"/>
        </w:rPr>
      </w:pPr>
    </w:p>
    <w:p w14:paraId="48BF8BC9" w14:textId="77777777" w:rsidR="00DC0060" w:rsidRPr="0003051F" w:rsidRDefault="00097D9C" w:rsidP="004C5176">
      <w:pPr>
        <w:rPr>
          <w:rFonts w:asciiTheme="majorHAnsi" w:hAnsiTheme="majorHAnsi" w:cstheme="majorHAnsi"/>
          <w:sz w:val="24"/>
          <w:szCs w:val="24"/>
        </w:rPr>
      </w:pPr>
      <w:r w:rsidRPr="0003051F">
        <w:rPr>
          <w:rFonts w:asciiTheme="majorHAnsi" w:hAnsiTheme="majorHAnsi" w:cstheme="majorHAnsi"/>
          <w:b/>
          <w:sz w:val="24"/>
          <w:szCs w:val="24"/>
          <w:u w:val="single"/>
        </w:rPr>
        <w:t>Scope:</w:t>
      </w:r>
      <w:r w:rsidR="00DC0060" w:rsidRPr="0003051F">
        <w:rPr>
          <w:rFonts w:asciiTheme="majorHAnsi" w:hAnsiTheme="majorHAnsi" w:cstheme="majorHAnsi"/>
          <w:sz w:val="24"/>
          <w:szCs w:val="24"/>
        </w:rPr>
        <w:t xml:space="preserve"> </w:t>
      </w:r>
    </w:p>
    <w:p w14:paraId="1F5CB276" w14:textId="74585937" w:rsidR="0003051F" w:rsidRDefault="0003051F" w:rsidP="0003051F">
      <w:pPr>
        <w:spacing w:before="240" w:after="0" w:line="240" w:lineRule="auto"/>
        <w:rPr>
          <w:rFonts w:eastAsia="Times New Roman" w:cstheme="minorHAnsi"/>
          <w:lang w:eastAsia="en-GB"/>
        </w:rPr>
      </w:pPr>
      <w:r w:rsidRPr="0003051F">
        <w:rPr>
          <w:rFonts w:eastAsia="Times New Roman" w:cstheme="minorHAnsi"/>
          <w:lang w:eastAsia="en-GB"/>
        </w:rPr>
        <w:t xml:space="preserve">Engineering Quarterly </w:t>
      </w:r>
      <w:r w:rsidRPr="004C5176">
        <w:rPr>
          <w:rFonts w:eastAsia="Times New Roman" w:cstheme="minorHAnsi"/>
          <w:lang w:eastAsia="en-GB"/>
        </w:rPr>
        <w:t xml:space="preserve">Compliance </w:t>
      </w:r>
      <w:r w:rsidRPr="0003051F">
        <w:rPr>
          <w:rFonts w:eastAsia="Times New Roman" w:cstheme="minorHAnsi"/>
          <w:lang w:eastAsia="en-GB"/>
        </w:rPr>
        <w:t>A</w:t>
      </w:r>
      <w:r w:rsidRPr="004C5176">
        <w:rPr>
          <w:rFonts w:eastAsia="Times New Roman" w:cstheme="minorHAnsi"/>
          <w:lang w:eastAsia="en-GB"/>
        </w:rPr>
        <w:t xml:space="preserve">udits systematically examine </w:t>
      </w:r>
      <w:r w:rsidRPr="0003051F">
        <w:rPr>
          <w:rFonts w:eastAsia="Times New Roman" w:cstheme="minorHAnsi"/>
          <w:lang w:eastAsia="en-GB"/>
        </w:rPr>
        <w:t xml:space="preserve">the engineering department </w:t>
      </w:r>
      <w:r w:rsidRPr="004C5176">
        <w:rPr>
          <w:rFonts w:eastAsia="Times New Roman" w:cstheme="minorHAnsi"/>
          <w:lang w:eastAsia="en-GB"/>
        </w:rPr>
        <w:t xml:space="preserve">activities to determine whether they meet all applicable legal requirements and internal guidelines, such as </w:t>
      </w:r>
      <w:r w:rsidR="00AB6395">
        <w:rPr>
          <w:rFonts w:eastAsia="Times New Roman" w:cstheme="minorHAnsi"/>
          <w:lang w:eastAsia="en-GB"/>
        </w:rPr>
        <w:t>G</w:t>
      </w:r>
      <w:r w:rsidRPr="0003051F">
        <w:rPr>
          <w:rFonts w:eastAsia="Times New Roman" w:cstheme="minorHAnsi"/>
          <w:lang w:eastAsia="en-GB"/>
        </w:rPr>
        <w:t>uide</w:t>
      </w:r>
      <w:r w:rsidR="00AB6395">
        <w:rPr>
          <w:rFonts w:eastAsia="Times New Roman" w:cstheme="minorHAnsi"/>
          <w:lang w:eastAsia="en-GB"/>
        </w:rPr>
        <w:t xml:space="preserve"> </w:t>
      </w:r>
      <w:r w:rsidRPr="0003051F">
        <w:rPr>
          <w:rFonts w:eastAsia="Times New Roman" w:cstheme="minorHAnsi"/>
          <w:lang w:eastAsia="en-GB"/>
        </w:rPr>
        <w:t xml:space="preserve">to </w:t>
      </w:r>
      <w:r w:rsidR="00AB6395">
        <w:rPr>
          <w:rFonts w:eastAsia="Times New Roman" w:cstheme="minorHAnsi"/>
          <w:lang w:eastAsia="en-GB"/>
        </w:rPr>
        <w:t>M</w:t>
      </w:r>
      <w:r w:rsidRPr="0003051F">
        <w:rPr>
          <w:rFonts w:eastAsia="Times New Roman" w:cstheme="minorHAnsi"/>
          <w:lang w:eastAsia="en-GB"/>
        </w:rPr>
        <w:t xml:space="preserve">aintaining </w:t>
      </w:r>
      <w:r w:rsidR="00AB6395">
        <w:rPr>
          <w:rFonts w:eastAsia="Times New Roman" w:cstheme="minorHAnsi"/>
          <w:lang w:eastAsia="en-GB"/>
        </w:rPr>
        <w:t>R</w:t>
      </w:r>
      <w:r w:rsidRPr="0003051F">
        <w:rPr>
          <w:rFonts w:eastAsia="Times New Roman" w:cstheme="minorHAnsi"/>
          <w:lang w:eastAsia="en-GB"/>
        </w:rPr>
        <w:t xml:space="preserve">oadworthiness, </w:t>
      </w:r>
      <w:r w:rsidR="00AB6395">
        <w:rPr>
          <w:rFonts w:eastAsia="Times New Roman" w:cstheme="minorHAnsi"/>
          <w:lang w:eastAsia="en-GB"/>
        </w:rPr>
        <w:t xml:space="preserve">DVSA Earned Recognition and any internal </w:t>
      </w:r>
      <w:r w:rsidRPr="004C5176">
        <w:rPr>
          <w:rFonts w:eastAsia="Times New Roman" w:cstheme="minorHAnsi"/>
          <w:lang w:eastAsia="en-GB"/>
        </w:rPr>
        <w:t>controls and policies.</w:t>
      </w:r>
    </w:p>
    <w:p w14:paraId="541B1AD6" w14:textId="297282D5" w:rsidR="00AB6395" w:rsidRDefault="00AB6395" w:rsidP="00AB6395">
      <w:pPr>
        <w:spacing w:before="240" w:after="0" w:line="240" w:lineRule="auto"/>
        <w:rPr>
          <w:rFonts w:eastAsia="Times New Roman" w:cstheme="minorHAnsi"/>
          <w:lang w:eastAsia="en-GB"/>
        </w:rPr>
      </w:pPr>
      <w:r>
        <w:rPr>
          <w:rFonts w:eastAsia="Times New Roman" w:cstheme="minorHAnsi"/>
          <w:lang w:eastAsia="en-GB"/>
        </w:rPr>
        <w:t>A</w:t>
      </w:r>
      <w:r w:rsidRPr="004C5176">
        <w:rPr>
          <w:rFonts w:eastAsia="Times New Roman" w:cstheme="minorHAnsi"/>
          <w:lang w:eastAsia="en-GB"/>
        </w:rPr>
        <w:t>ny gaps id</w:t>
      </w:r>
      <w:r>
        <w:rPr>
          <w:rFonts w:eastAsia="Times New Roman" w:cstheme="minorHAnsi"/>
          <w:lang w:eastAsia="en-GB"/>
        </w:rPr>
        <w:t>entified in</w:t>
      </w:r>
      <w:r w:rsidRPr="004C5176">
        <w:rPr>
          <w:rFonts w:eastAsia="Times New Roman" w:cstheme="minorHAnsi"/>
          <w:lang w:eastAsia="en-GB"/>
        </w:rPr>
        <w:t xml:space="preserve"> compliance w</w:t>
      </w:r>
      <w:r>
        <w:rPr>
          <w:rFonts w:eastAsia="Times New Roman" w:cstheme="minorHAnsi"/>
          <w:lang w:eastAsia="en-GB"/>
        </w:rPr>
        <w:t>ill result in</w:t>
      </w:r>
      <w:r w:rsidRPr="004C5176">
        <w:rPr>
          <w:rFonts w:eastAsia="Times New Roman" w:cstheme="minorHAnsi"/>
          <w:lang w:eastAsia="en-GB"/>
        </w:rPr>
        <w:t xml:space="preserve"> recommendations to resolve potential issues.</w:t>
      </w:r>
    </w:p>
    <w:p w14:paraId="14D93539" w14:textId="77777777" w:rsidR="0003051F" w:rsidRPr="0003051F" w:rsidRDefault="0003051F" w:rsidP="0003051F">
      <w:pPr>
        <w:pStyle w:val="NoSpacing"/>
        <w:rPr>
          <w:rStyle w:val="Heading3Char"/>
          <w:rFonts w:asciiTheme="minorHAnsi" w:eastAsia="Times New Roman" w:hAnsiTheme="minorHAnsi" w:cstheme="minorHAnsi"/>
          <w:color w:val="auto"/>
          <w:sz w:val="22"/>
          <w:szCs w:val="22"/>
          <w:lang w:eastAsia="en-GB"/>
        </w:rPr>
      </w:pPr>
    </w:p>
    <w:p w14:paraId="7592273D" w14:textId="77777777" w:rsidR="009F17C7" w:rsidRPr="0003051F" w:rsidRDefault="00097D9C" w:rsidP="00360CD5">
      <w:pPr>
        <w:ind w:left="1440" w:hanging="1440"/>
        <w:rPr>
          <w:rStyle w:val="Heading3Char"/>
          <w:b/>
          <w:color w:val="auto"/>
          <w:u w:val="single"/>
        </w:rPr>
      </w:pPr>
      <w:r w:rsidRPr="0003051F">
        <w:rPr>
          <w:rStyle w:val="Heading3Char"/>
          <w:b/>
          <w:color w:val="auto"/>
          <w:u w:val="single"/>
        </w:rPr>
        <w:t>Procedure</w:t>
      </w:r>
      <w:r w:rsidR="009F17C7" w:rsidRPr="0003051F">
        <w:rPr>
          <w:rStyle w:val="Heading3Char"/>
          <w:b/>
          <w:color w:val="auto"/>
          <w:u w:val="single"/>
        </w:rPr>
        <w:t>:</w:t>
      </w:r>
    </w:p>
    <w:p w14:paraId="02F84746" w14:textId="0136B89E" w:rsidR="00187410" w:rsidRPr="00E07F1E" w:rsidRDefault="00E07F1E" w:rsidP="006239C8">
      <w:pPr>
        <w:rPr>
          <w:b/>
          <w:bCs/>
        </w:rPr>
      </w:pPr>
      <w:r>
        <w:rPr>
          <w:b/>
          <w:bCs/>
        </w:rPr>
        <w:t>Quality and Technical Engineer</w:t>
      </w:r>
      <w:r w:rsidR="00892D6C" w:rsidRPr="00E07F1E">
        <w:rPr>
          <w:b/>
          <w:bCs/>
        </w:rPr>
        <w:t>/Depot Engineer:</w:t>
      </w:r>
    </w:p>
    <w:p w14:paraId="6CD4C516" w14:textId="6F0622EA" w:rsidR="00892D6C" w:rsidRDefault="00892D6C" w:rsidP="00892D6C">
      <w:pPr>
        <w:pStyle w:val="ListParagraph"/>
        <w:numPr>
          <w:ilvl w:val="0"/>
          <w:numId w:val="7"/>
        </w:numPr>
      </w:pPr>
      <w:r>
        <w:t>Audit</w:t>
      </w:r>
      <w:r w:rsidR="00341D69">
        <w:t>s</w:t>
      </w:r>
      <w:r>
        <w:t xml:space="preserve"> should be carried out by the</w:t>
      </w:r>
      <w:r w:rsidR="00E07F1E">
        <w:t xml:space="preserve"> Quality and Technical Engineer</w:t>
      </w:r>
      <w:r>
        <w:t xml:space="preserve"> or an appointed Depot Engineer</w:t>
      </w:r>
      <w:r w:rsidR="00E07F1E">
        <w:t xml:space="preserve"> </w:t>
      </w:r>
      <w:r>
        <w:t xml:space="preserve">(Depot Engineer for allocated site should never audit their own </w:t>
      </w:r>
      <w:r w:rsidR="00E07F1E">
        <w:t>d</w:t>
      </w:r>
      <w:r>
        <w:t>epot)</w:t>
      </w:r>
      <w:r w:rsidR="00341D69">
        <w:t>.</w:t>
      </w:r>
    </w:p>
    <w:p w14:paraId="793727AE" w14:textId="59764BCE" w:rsidR="00892D6C" w:rsidRDefault="00892D6C" w:rsidP="00892D6C">
      <w:pPr>
        <w:pStyle w:val="ListParagraph"/>
        <w:numPr>
          <w:ilvl w:val="0"/>
          <w:numId w:val="7"/>
        </w:numPr>
      </w:pPr>
      <w:r>
        <w:t>Arrange site visit for allocated depot to carry out quarterly audit</w:t>
      </w:r>
      <w:r w:rsidR="00341D69">
        <w:t>.</w:t>
      </w:r>
    </w:p>
    <w:p w14:paraId="3192404A" w14:textId="2A47029E" w:rsidR="00892D6C" w:rsidRDefault="00892D6C" w:rsidP="00892D6C">
      <w:pPr>
        <w:pStyle w:val="ListParagraph"/>
        <w:numPr>
          <w:ilvl w:val="0"/>
          <w:numId w:val="7"/>
        </w:numPr>
      </w:pPr>
      <w:r>
        <w:t xml:space="preserve">Carry out internal audit for the site using the </w:t>
      </w:r>
      <w:r w:rsidRPr="00C22910">
        <w:rPr>
          <w:b/>
          <w:bCs/>
        </w:rPr>
        <w:t>Engineering Quarterly Compliance Audit Report</w:t>
      </w:r>
      <w:r>
        <w:t xml:space="preserve"> sheet</w:t>
      </w:r>
      <w:r w:rsidR="00E07F1E">
        <w:t>,</w:t>
      </w:r>
      <w:r>
        <w:t xml:space="preserve"> working through </w:t>
      </w:r>
      <w:r w:rsidR="00E07F1E">
        <w:t xml:space="preserve">each section by the </w:t>
      </w:r>
      <w:r>
        <w:t>check point numbers</w:t>
      </w:r>
      <w:r w:rsidR="00341D69">
        <w:t>.</w:t>
      </w:r>
    </w:p>
    <w:p w14:paraId="2E02F1C2" w14:textId="0AE9B27D" w:rsidR="00892D6C" w:rsidRDefault="00892D6C" w:rsidP="00892D6C">
      <w:pPr>
        <w:pStyle w:val="ListParagraph"/>
        <w:numPr>
          <w:ilvl w:val="0"/>
          <w:numId w:val="7"/>
        </w:numPr>
      </w:pPr>
      <w:r>
        <w:t xml:space="preserve">Refer to </w:t>
      </w:r>
      <w:r w:rsidRPr="00C22910">
        <w:rPr>
          <w:b/>
          <w:bCs/>
        </w:rPr>
        <w:t>accompanying notes</w:t>
      </w:r>
      <w:r>
        <w:t xml:space="preserve"> for instructions on audit procedures and </w:t>
      </w:r>
      <w:r w:rsidR="00C22910">
        <w:t xml:space="preserve">location of the </w:t>
      </w:r>
      <w:r>
        <w:t>relevant documentation</w:t>
      </w:r>
      <w:r w:rsidR="00341D69">
        <w:t>.</w:t>
      </w:r>
    </w:p>
    <w:p w14:paraId="49B87E94" w14:textId="31C3454F" w:rsidR="0094580C" w:rsidRDefault="00892D6C" w:rsidP="0094580C">
      <w:pPr>
        <w:pStyle w:val="ListParagraph"/>
        <w:numPr>
          <w:ilvl w:val="0"/>
          <w:numId w:val="7"/>
        </w:numPr>
      </w:pPr>
      <w:r>
        <w:t xml:space="preserve">Identify </w:t>
      </w:r>
      <w:r w:rsidR="00F30FD4">
        <w:t>any a</w:t>
      </w:r>
      <w:r>
        <w:t>udit findings</w:t>
      </w:r>
      <w:r w:rsidR="00F30FD4">
        <w:t xml:space="preserve"> in the</w:t>
      </w:r>
      <w:r>
        <w:t xml:space="preserve"> </w:t>
      </w:r>
      <w:r w:rsidR="00F30FD4">
        <w:t xml:space="preserve">relevant category, there are </w:t>
      </w:r>
      <w:r w:rsidR="0094580C">
        <w:t>4 identifiable categories:</w:t>
      </w:r>
    </w:p>
    <w:p w14:paraId="6BBE4016" w14:textId="20661B1C" w:rsidR="0094580C" w:rsidRPr="0094580C" w:rsidRDefault="0094580C" w:rsidP="0094580C">
      <w:pPr>
        <w:pStyle w:val="ListParagraph"/>
        <w:numPr>
          <w:ilvl w:val="3"/>
          <w:numId w:val="7"/>
        </w:numPr>
      </w:pPr>
      <w:r w:rsidRPr="0094580C">
        <w:rPr>
          <w:color w:val="00B050"/>
        </w:rPr>
        <w:t>Compliant</w:t>
      </w:r>
    </w:p>
    <w:p w14:paraId="26392ABF" w14:textId="54F2F5EC" w:rsidR="0094580C" w:rsidRPr="0094580C" w:rsidRDefault="0094580C" w:rsidP="0094580C">
      <w:pPr>
        <w:pStyle w:val="ListParagraph"/>
        <w:numPr>
          <w:ilvl w:val="3"/>
          <w:numId w:val="7"/>
        </w:numPr>
      </w:pPr>
      <w:r w:rsidRPr="0094580C">
        <w:rPr>
          <w:color w:val="FFFF00"/>
        </w:rPr>
        <w:t>Opportunity for Improvement</w:t>
      </w:r>
    </w:p>
    <w:p w14:paraId="2C1207FD" w14:textId="21FBD3A4" w:rsidR="0094580C" w:rsidRPr="0094580C" w:rsidRDefault="0094580C" w:rsidP="0094580C">
      <w:pPr>
        <w:pStyle w:val="ListParagraph"/>
        <w:numPr>
          <w:ilvl w:val="3"/>
          <w:numId w:val="7"/>
        </w:numPr>
      </w:pPr>
      <w:r w:rsidRPr="0094580C">
        <w:rPr>
          <w:color w:val="FFC000"/>
        </w:rPr>
        <w:t>Minor Non- Compliance</w:t>
      </w:r>
    </w:p>
    <w:p w14:paraId="3C2BF796" w14:textId="59A5543F" w:rsidR="00341D69" w:rsidRPr="0094580C" w:rsidRDefault="0094580C" w:rsidP="005E2580">
      <w:pPr>
        <w:pStyle w:val="ListParagraph"/>
        <w:numPr>
          <w:ilvl w:val="3"/>
          <w:numId w:val="7"/>
        </w:numPr>
      </w:pPr>
      <w:r w:rsidRPr="0094580C">
        <w:rPr>
          <w:color w:val="FF0000"/>
        </w:rPr>
        <w:t>Major Non-Compliance</w:t>
      </w:r>
    </w:p>
    <w:p w14:paraId="7FA53A62" w14:textId="5C9A9F04" w:rsidR="0094580C" w:rsidRDefault="00F30FD4" w:rsidP="0094580C">
      <w:pPr>
        <w:pStyle w:val="ListParagraph"/>
        <w:numPr>
          <w:ilvl w:val="0"/>
          <w:numId w:val="7"/>
        </w:numPr>
      </w:pPr>
      <w:r>
        <w:t>Any evidence used should be referred to in the audit evidence column.</w:t>
      </w:r>
    </w:p>
    <w:p w14:paraId="6D1B1780" w14:textId="04E9D95A" w:rsidR="00F30FD4" w:rsidRDefault="00F30FD4" w:rsidP="0094580C">
      <w:pPr>
        <w:pStyle w:val="ListParagraph"/>
        <w:numPr>
          <w:ilvl w:val="0"/>
          <w:numId w:val="7"/>
        </w:numPr>
      </w:pPr>
      <w:r>
        <w:t xml:space="preserve">Comments to be added in </w:t>
      </w:r>
      <w:r w:rsidR="00341D69" w:rsidRPr="00341D69">
        <w:rPr>
          <w:b/>
          <w:bCs/>
          <w:i/>
          <w:iCs/>
        </w:rPr>
        <w:t>“</w:t>
      </w:r>
      <w:r w:rsidR="005E2580">
        <w:rPr>
          <w:b/>
          <w:bCs/>
          <w:i/>
          <w:iCs/>
        </w:rPr>
        <w:t>Opportunity for I</w:t>
      </w:r>
      <w:r w:rsidRPr="00341D69">
        <w:rPr>
          <w:b/>
          <w:bCs/>
          <w:i/>
          <w:iCs/>
        </w:rPr>
        <w:t>mprovement</w:t>
      </w:r>
      <w:r w:rsidR="00341D69">
        <w:t>”</w:t>
      </w:r>
      <w:r>
        <w:t xml:space="preserve"> column for the relevant check point (Any relevant comments can be included even if full compliance is met).</w:t>
      </w:r>
    </w:p>
    <w:p w14:paraId="563BC2B4" w14:textId="1C489202" w:rsidR="00F30FD4" w:rsidRDefault="00F30FD4" w:rsidP="0094580C">
      <w:pPr>
        <w:pStyle w:val="ListParagraph"/>
        <w:numPr>
          <w:ilvl w:val="0"/>
          <w:numId w:val="7"/>
        </w:numPr>
      </w:pPr>
      <w:r>
        <w:t xml:space="preserve">When carrying out the requested audit checks on maintenance procedures the </w:t>
      </w:r>
      <w:r w:rsidR="00C22910">
        <w:rPr>
          <w:b/>
          <w:bCs/>
        </w:rPr>
        <w:t>V</w:t>
      </w:r>
      <w:r w:rsidRPr="00E07F1E">
        <w:rPr>
          <w:b/>
          <w:bCs/>
        </w:rPr>
        <w:t xml:space="preserve">ehicle </w:t>
      </w:r>
      <w:r w:rsidR="00C22910">
        <w:rPr>
          <w:b/>
          <w:bCs/>
        </w:rPr>
        <w:t>S</w:t>
      </w:r>
      <w:r w:rsidRPr="00E07F1E">
        <w:rPr>
          <w:b/>
          <w:bCs/>
        </w:rPr>
        <w:t xml:space="preserve">ampling </w:t>
      </w:r>
      <w:r>
        <w:t>tab should be completed for the relevant checks being carried out on safety records, defect report sheets, wheel torque procedure and environmental check sheets.</w:t>
      </w:r>
    </w:p>
    <w:p w14:paraId="57D0BFAC" w14:textId="723C6199" w:rsidR="00F30FD4" w:rsidRDefault="00F30FD4" w:rsidP="0094580C">
      <w:pPr>
        <w:pStyle w:val="ListParagraph"/>
        <w:numPr>
          <w:ilvl w:val="0"/>
          <w:numId w:val="7"/>
        </w:numPr>
      </w:pPr>
      <w:r>
        <w:lastRenderedPageBreak/>
        <w:t xml:space="preserve">Any further findings or </w:t>
      </w:r>
      <w:r w:rsidR="00522EB0">
        <w:t xml:space="preserve">comments should be added to the notes section at the bottom of the </w:t>
      </w:r>
      <w:r w:rsidR="00522EB0" w:rsidRPr="00C22910">
        <w:rPr>
          <w:b/>
          <w:bCs/>
        </w:rPr>
        <w:t>Engineering Quarterly Compliance Audit</w:t>
      </w:r>
      <w:r w:rsidR="00522EB0">
        <w:t xml:space="preserve"> check sheet.</w:t>
      </w:r>
    </w:p>
    <w:p w14:paraId="62ED11EA" w14:textId="44944A87" w:rsidR="00522EB0" w:rsidRDefault="00522EB0" w:rsidP="00522EB0">
      <w:pPr>
        <w:pStyle w:val="ListParagraph"/>
        <w:numPr>
          <w:ilvl w:val="0"/>
          <w:numId w:val="7"/>
        </w:numPr>
      </w:pPr>
      <w:r>
        <w:t>Following completion of the audit, it should be sent to the</w:t>
      </w:r>
      <w:r w:rsidR="00341D69">
        <w:t xml:space="preserve"> relevant Depot Engineer,</w:t>
      </w:r>
      <w:r>
        <w:t xml:space="preserve"> Chief Engineer and Engineering Director</w:t>
      </w:r>
      <w:r w:rsidR="00341D69">
        <w:t>.</w:t>
      </w:r>
    </w:p>
    <w:p w14:paraId="7E841200" w14:textId="33E0000B" w:rsidR="00522EB0" w:rsidRPr="00522EB0" w:rsidRDefault="00522EB0" w:rsidP="00522EB0">
      <w:r>
        <w:t>Once reviewed by the</w:t>
      </w:r>
      <w:r w:rsidR="00341D69">
        <w:t xml:space="preserve"> Depot Engineer,</w:t>
      </w:r>
      <w:r>
        <w:t xml:space="preserve"> Chief Engineer and Engineering Director any follow up audit actions required will be reviewed and implemented if they are found to be required. Once all actions are complete the audit will be returned to the relevant </w:t>
      </w:r>
      <w:r w:rsidR="00C22910">
        <w:t>Depot Engineer</w:t>
      </w:r>
      <w:r>
        <w:t xml:space="preserve"> and </w:t>
      </w:r>
      <w:r w:rsidR="00C22910">
        <w:t>E</w:t>
      </w:r>
      <w:r>
        <w:t xml:space="preserve">ngineering </w:t>
      </w:r>
      <w:r w:rsidR="00C22910">
        <w:t>H</w:t>
      </w:r>
      <w:r>
        <w:t xml:space="preserve">ead </w:t>
      </w:r>
      <w:r w:rsidR="00C22910">
        <w:t>O</w:t>
      </w:r>
      <w:r>
        <w:t xml:space="preserve">ffice </w:t>
      </w:r>
      <w:r w:rsidR="00C22910">
        <w:t>A</w:t>
      </w:r>
      <w:r>
        <w:t xml:space="preserve">dministration for storage on site and within the Engineering shared drive. </w:t>
      </w:r>
    </w:p>
    <w:sectPr w:rsidR="00522EB0" w:rsidRPr="00522EB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307B" w14:textId="77777777" w:rsidR="005C5DD5" w:rsidRDefault="005C5DD5" w:rsidP="00E618DA">
      <w:pPr>
        <w:spacing w:after="0" w:line="240" w:lineRule="auto"/>
      </w:pPr>
      <w:r>
        <w:separator/>
      </w:r>
    </w:p>
  </w:endnote>
  <w:endnote w:type="continuationSeparator" w:id="0">
    <w:p w14:paraId="5E48F0FD" w14:textId="77777777" w:rsidR="005C5DD5" w:rsidRDefault="005C5DD5" w:rsidP="00E61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Heavy">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3A63" w14:textId="77777777" w:rsidR="0004115B" w:rsidRDefault="00041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09CD" w14:textId="64FBFE01" w:rsidR="00E618DA" w:rsidRDefault="00573E1B">
    <w:pPr>
      <w:pStyle w:val="Footer"/>
      <w:rPr>
        <w:noProof/>
      </w:rPr>
    </w:pPr>
    <w:fldSimple w:instr=" FILENAME \* MERGEFORMAT ">
      <w:r>
        <w:rPr>
          <w:noProof/>
        </w:rPr>
        <w:t>Engineering Quarterly Compliance Audit Procedure v1 Review Date - November 2</w:t>
      </w:r>
      <w:r w:rsidR="0004115B">
        <w:rPr>
          <w:noProof/>
        </w:rPr>
        <w:t>026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49BB" w14:textId="77777777" w:rsidR="0004115B" w:rsidRDefault="00041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09D5A" w14:textId="77777777" w:rsidR="005C5DD5" w:rsidRDefault="005C5DD5" w:rsidP="00E618DA">
      <w:pPr>
        <w:spacing w:after="0" w:line="240" w:lineRule="auto"/>
      </w:pPr>
      <w:r>
        <w:separator/>
      </w:r>
    </w:p>
  </w:footnote>
  <w:footnote w:type="continuationSeparator" w:id="0">
    <w:p w14:paraId="430BC4B8" w14:textId="77777777" w:rsidR="005C5DD5" w:rsidRDefault="005C5DD5" w:rsidP="00E61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F0B" w14:textId="77777777" w:rsidR="0004115B" w:rsidRDefault="00041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8D08" w14:textId="77777777" w:rsidR="0004115B" w:rsidRDefault="000411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D5D8" w14:textId="77777777" w:rsidR="0004115B" w:rsidRDefault="00041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F9"/>
    <w:multiLevelType w:val="hybridMultilevel"/>
    <w:tmpl w:val="112E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1815"/>
    <w:multiLevelType w:val="multilevel"/>
    <w:tmpl w:val="4B00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F1722D"/>
    <w:multiLevelType w:val="hybridMultilevel"/>
    <w:tmpl w:val="D9064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0F2962"/>
    <w:multiLevelType w:val="hybridMultilevel"/>
    <w:tmpl w:val="B99E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D7E06"/>
    <w:multiLevelType w:val="hybridMultilevel"/>
    <w:tmpl w:val="EBA8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551E8E"/>
    <w:multiLevelType w:val="hybridMultilevel"/>
    <w:tmpl w:val="CA1A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D363E"/>
    <w:multiLevelType w:val="hybridMultilevel"/>
    <w:tmpl w:val="64D82E54"/>
    <w:lvl w:ilvl="0" w:tplc="77E028B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694996">
    <w:abstractNumId w:val="5"/>
  </w:num>
  <w:num w:numId="2" w16cid:durableId="739324482">
    <w:abstractNumId w:val="3"/>
  </w:num>
  <w:num w:numId="3" w16cid:durableId="581181724">
    <w:abstractNumId w:val="0"/>
  </w:num>
  <w:num w:numId="4" w16cid:durableId="844174870">
    <w:abstractNumId w:val="1"/>
  </w:num>
  <w:num w:numId="5" w16cid:durableId="1911888456">
    <w:abstractNumId w:val="6"/>
  </w:num>
  <w:num w:numId="6" w16cid:durableId="1427077094">
    <w:abstractNumId w:val="4"/>
  </w:num>
  <w:num w:numId="7" w16cid:durableId="1794834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37"/>
    <w:rsid w:val="0003051F"/>
    <w:rsid w:val="0004115B"/>
    <w:rsid w:val="000979B7"/>
    <w:rsid w:val="00097D9C"/>
    <w:rsid w:val="000E644E"/>
    <w:rsid w:val="000E788E"/>
    <w:rsid w:val="00110A23"/>
    <w:rsid w:val="00187410"/>
    <w:rsid w:val="001A0492"/>
    <w:rsid w:val="001B66AA"/>
    <w:rsid w:val="00225337"/>
    <w:rsid w:val="0029644D"/>
    <w:rsid w:val="002B1F10"/>
    <w:rsid w:val="003056AE"/>
    <w:rsid w:val="00341D69"/>
    <w:rsid w:val="00360CD5"/>
    <w:rsid w:val="003D3F53"/>
    <w:rsid w:val="003F4868"/>
    <w:rsid w:val="00400985"/>
    <w:rsid w:val="0048453C"/>
    <w:rsid w:val="004959B7"/>
    <w:rsid w:val="004B7FCC"/>
    <w:rsid w:val="004C0A86"/>
    <w:rsid w:val="004C5176"/>
    <w:rsid w:val="004D19F6"/>
    <w:rsid w:val="004E5D58"/>
    <w:rsid w:val="00511B33"/>
    <w:rsid w:val="00522E5C"/>
    <w:rsid w:val="00522EB0"/>
    <w:rsid w:val="0053649C"/>
    <w:rsid w:val="00557E19"/>
    <w:rsid w:val="00573E1B"/>
    <w:rsid w:val="005C5DD5"/>
    <w:rsid w:val="005E2580"/>
    <w:rsid w:val="006239C8"/>
    <w:rsid w:val="00714682"/>
    <w:rsid w:val="007963CF"/>
    <w:rsid w:val="00844BA3"/>
    <w:rsid w:val="00891737"/>
    <w:rsid w:val="00892D6C"/>
    <w:rsid w:val="00911DAB"/>
    <w:rsid w:val="0094580C"/>
    <w:rsid w:val="00955A08"/>
    <w:rsid w:val="009A0C20"/>
    <w:rsid w:val="009D1506"/>
    <w:rsid w:val="009E5F8D"/>
    <w:rsid w:val="009F17C7"/>
    <w:rsid w:val="00A27C68"/>
    <w:rsid w:val="00A4254A"/>
    <w:rsid w:val="00A71025"/>
    <w:rsid w:val="00AA3769"/>
    <w:rsid w:val="00AB6395"/>
    <w:rsid w:val="00AC4283"/>
    <w:rsid w:val="00AE4CB5"/>
    <w:rsid w:val="00B45E73"/>
    <w:rsid w:val="00B90B4C"/>
    <w:rsid w:val="00BD366A"/>
    <w:rsid w:val="00BE6240"/>
    <w:rsid w:val="00C22910"/>
    <w:rsid w:val="00C266C4"/>
    <w:rsid w:val="00C53032"/>
    <w:rsid w:val="00C74DE5"/>
    <w:rsid w:val="00CB025E"/>
    <w:rsid w:val="00CF372D"/>
    <w:rsid w:val="00CF5D05"/>
    <w:rsid w:val="00D038FF"/>
    <w:rsid w:val="00DA6E14"/>
    <w:rsid w:val="00DB6068"/>
    <w:rsid w:val="00DC0060"/>
    <w:rsid w:val="00E02176"/>
    <w:rsid w:val="00E07F1E"/>
    <w:rsid w:val="00E10AC9"/>
    <w:rsid w:val="00E3535E"/>
    <w:rsid w:val="00E6021B"/>
    <w:rsid w:val="00E618DA"/>
    <w:rsid w:val="00E838E4"/>
    <w:rsid w:val="00EE07A3"/>
    <w:rsid w:val="00F30FD4"/>
    <w:rsid w:val="00F43C13"/>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2ADB"/>
  <w15:chartTrackingRefBased/>
  <w15:docId w15:val="{0DBE5125-5177-40F1-BAC0-64C5F78E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20"/>
  </w:style>
  <w:style w:type="paragraph" w:styleId="Heading2">
    <w:name w:val="heading 2"/>
    <w:basedOn w:val="Normal"/>
    <w:next w:val="Normal"/>
    <w:link w:val="Heading2Char"/>
    <w:uiPriority w:val="9"/>
    <w:unhideWhenUsed/>
    <w:qFormat/>
    <w:rsid w:val="00B45E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5E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D58"/>
    <w:rPr>
      <w:rFonts w:ascii="Segoe UI" w:hAnsi="Segoe UI" w:cs="Segoe UI"/>
      <w:sz w:val="18"/>
      <w:szCs w:val="18"/>
    </w:rPr>
  </w:style>
  <w:style w:type="character" w:customStyle="1" w:styleId="Heading2Char">
    <w:name w:val="Heading 2 Char"/>
    <w:basedOn w:val="DefaultParagraphFont"/>
    <w:link w:val="Heading2"/>
    <w:uiPriority w:val="9"/>
    <w:rsid w:val="00B45E7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45E7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14682"/>
    <w:pPr>
      <w:ind w:left="720"/>
      <w:contextualSpacing/>
    </w:pPr>
  </w:style>
  <w:style w:type="paragraph" w:styleId="NormalWeb">
    <w:name w:val="Normal (Web)"/>
    <w:basedOn w:val="Normal"/>
    <w:uiPriority w:val="99"/>
    <w:unhideWhenUsed/>
    <w:rsid w:val="00A710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C5176"/>
    <w:pPr>
      <w:spacing w:after="0" w:line="240" w:lineRule="auto"/>
    </w:pPr>
  </w:style>
  <w:style w:type="paragraph" w:styleId="Header">
    <w:name w:val="header"/>
    <w:basedOn w:val="Normal"/>
    <w:link w:val="HeaderChar"/>
    <w:uiPriority w:val="99"/>
    <w:unhideWhenUsed/>
    <w:rsid w:val="00E618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8DA"/>
  </w:style>
  <w:style w:type="paragraph" w:styleId="Footer">
    <w:name w:val="footer"/>
    <w:basedOn w:val="Normal"/>
    <w:link w:val="FooterChar"/>
    <w:uiPriority w:val="99"/>
    <w:unhideWhenUsed/>
    <w:rsid w:val="00E618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244469">
      <w:bodyDiv w:val="1"/>
      <w:marLeft w:val="0"/>
      <w:marRight w:val="0"/>
      <w:marTop w:val="0"/>
      <w:marBottom w:val="0"/>
      <w:divBdr>
        <w:top w:val="none" w:sz="0" w:space="0" w:color="auto"/>
        <w:left w:val="none" w:sz="0" w:space="0" w:color="auto"/>
        <w:bottom w:val="none" w:sz="0" w:space="0" w:color="auto"/>
        <w:right w:val="none" w:sz="0" w:space="0" w:color="auto"/>
      </w:divBdr>
    </w:div>
    <w:div w:id="782110481">
      <w:bodyDiv w:val="1"/>
      <w:marLeft w:val="0"/>
      <w:marRight w:val="0"/>
      <w:marTop w:val="0"/>
      <w:marBottom w:val="0"/>
      <w:divBdr>
        <w:top w:val="none" w:sz="0" w:space="0" w:color="auto"/>
        <w:left w:val="none" w:sz="0" w:space="0" w:color="auto"/>
        <w:bottom w:val="none" w:sz="0" w:space="0" w:color="auto"/>
        <w:right w:val="none" w:sz="0" w:space="0" w:color="auto"/>
      </w:divBdr>
      <w:divsChild>
        <w:div w:id="1811484652">
          <w:marLeft w:val="0"/>
          <w:marRight w:val="0"/>
          <w:marTop w:val="0"/>
          <w:marBottom w:val="0"/>
          <w:divBdr>
            <w:top w:val="none" w:sz="0" w:space="0" w:color="auto"/>
            <w:left w:val="none" w:sz="0" w:space="0" w:color="auto"/>
            <w:bottom w:val="none" w:sz="0" w:space="0" w:color="auto"/>
            <w:right w:val="none" w:sz="0" w:space="0" w:color="auto"/>
          </w:divBdr>
          <w:divsChild>
            <w:div w:id="1341085735">
              <w:marLeft w:val="0"/>
              <w:marRight w:val="0"/>
              <w:marTop w:val="0"/>
              <w:marBottom w:val="0"/>
              <w:divBdr>
                <w:top w:val="none" w:sz="0" w:space="0" w:color="auto"/>
                <w:left w:val="none" w:sz="0" w:space="0" w:color="auto"/>
                <w:bottom w:val="none" w:sz="0" w:space="0" w:color="auto"/>
                <w:right w:val="none" w:sz="0" w:space="0" w:color="auto"/>
              </w:divBdr>
              <w:divsChild>
                <w:div w:id="12332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45425">
          <w:marLeft w:val="0"/>
          <w:marRight w:val="0"/>
          <w:marTop w:val="0"/>
          <w:marBottom w:val="0"/>
          <w:divBdr>
            <w:top w:val="none" w:sz="0" w:space="0" w:color="auto"/>
            <w:left w:val="none" w:sz="0" w:space="0" w:color="auto"/>
            <w:bottom w:val="none" w:sz="0" w:space="0" w:color="auto"/>
            <w:right w:val="none" w:sz="0" w:space="0" w:color="auto"/>
          </w:divBdr>
          <w:divsChild>
            <w:div w:id="1201162177">
              <w:marLeft w:val="0"/>
              <w:marRight w:val="0"/>
              <w:marTop w:val="0"/>
              <w:marBottom w:val="0"/>
              <w:divBdr>
                <w:top w:val="none" w:sz="0" w:space="0" w:color="auto"/>
                <w:left w:val="none" w:sz="0" w:space="0" w:color="auto"/>
                <w:bottom w:val="none" w:sz="0" w:space="0" w:color="auto"/>
                <w:right w:val="none" w:sz="0" w:space="0" w:color="auto"/>
              </w:divBdr>
              <w:divsChild>
                <w:div w:id="14311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24098">
      <w:bodyDiv w:val="1"/>
      <w:marLeft w:val="0"/>
      <w:marRight w:val="0"/>
      <w:marTop w:val="0"/>
      <w:marBottom w:val="0"/>
      <w:divBdr>
        <w:top w:val="none" w:sz="0" w:space="0" w:color="auto"/>
        <w:left w:val="none" w:sz="0" w:space="0" w:color="auto"/>
        <w:bottom w:val="none" w:sz="0" w:space="0" w:color="auto"/>
        <w:right w:val="none" w:sz="0" w:space="0" w:color="auto"/>
      </w:divBdr>
    </w:div>
    <w:div w:id="1359501831">
      <w:bodyDiv w:val="1"/>
      <w:marLeft w:val="0"/>
      <w:marRight w:val="0"/>
      <w:marTop w:val="0"/>
      <w:marBottom w:val="0"/>
      <w:divBdr>
        <w:top w:val="none" w:sz="0" w:space="0" w:color="auto"/>
        <w:left w:val="none" w:sz="0" w:space="0" w:color="auto"/>
        <w:bottom w:val="none" w:sz="0" w:space="0" w:color="auto"/>
        <w:right w:val="none" w:sz="0" w:space="0" w:color="auto"/>
      </w:divBdr>
    </w:div>
    <w:div w:id="1552494918">
      <w:bodyDiv w:val="1"/>
      <w:marLeft w:val="0"/>
      <w:marRight w:val="0"/>
      <w:marTop w:val="0"/>
      <w:marBottom w:val="0"/>
      <w:divBdr>
        <w:top w:val="none" w:sz="0" w:space="0" w:color="auto"/>
        <w:left w:val="none" w:sz="0" w:space="0" w:color="auto"/>
        <w:bottom w:val="none" w:sz="0" w:space="0" w:color="auto"/>
        <w:right w:val="none" w:sz="0" w:space="0" w:color="auto"/>
      </w:divBdr>
    </w:div>
    <w:div w:id="16254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3F1AB-FB59-4B65-A45A-53B97FB7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Lothian Buses Ltd</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Ben</dc:creator>
  <cp:keywords/>
  <dc:description/>
  <cp:lastModifiedBy>Dastey, Dylan</cp:lastModifiedBy>
  <cp:revision>4</cp:revision>
  <cp:lastPrinted>2021-02-10T09:42:00Z</cp:lastPrinted>
  <dcterms:created xsi:type="dcterms:W3CDTF">2023-08-28T15:02:00Z</dcterms:created>
  <dcterms:modified xsi:type="dcterms:W3CDTF">2025-02-06T11:42:00Z</dcterms:modified>
  <cp:contentStatus/>
</cp:coreProperties>
</file>